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0030" w14:textId="3234600C" w:rsidR="002F0F9F" w:rsidRPr="002F0F9F" w:rsidRDefault="002F0F9F" w:rsidP="00727FD1">
      <w:pPr>
        <w:spacing w:after="120"/>
        <w:rPr>
          <w:b/>
          <w:bCs/>
        </w:rPr>
      </w:pPr>
      <w:r>
        <w:rPr>
          <w:b/>
          <w:bCs/>
        </w:rPr>
        <w:t xml:space="preserve">Step 1: </w:t>
      </w:r>
      <w:r w:rsidRPr="002F0F9F">
        <w:rPr>
          <w:b/>
          <w:bCs/>
        </w:rPr>
        <w:t xml:space="preserve">Define and Agree </w:t>
      </w:r>
      <w:r w:rsidRPr="002F0F9F">
        <w:t>(aka Entry and Contracting)</w:t>
      </w:r>
      <w:r w:rsidRPr="002F0F9F">
        <w:rPr>
          <w:b/>
          <w:bCs/>
        </w:rPr>
        <w:t xml:space="preserve"> </w:t>
      </w:r>
    </w:p>
    <w:p w14:paraId="73E57775" w14:textId="77777777" w:rsidR="002F0F9F" w:rsidRDefault="002F0F9F" w:rsidP="002F0F9F">
      <w:pPr>
        <w:pStyle w:val="ListParagraph"/>
        <w:numPr>
          <w:ilvl w:val="0"/>
          <w:numId w:val="9"/>
        </w:numPr>
      </w:pPr>
      <w:r>
        <w:t>Build credibility and the client relationship</w:t>
      </w:r>
    </w:p>
    <w:p w14:paraId="40C048A4" w14:textId="77777777" w:rsidR="002F0F9F" w:rsidRDefault="002F0F9F" w:rsidP="002F0F9F">
      <w:pPr>
        <w:pStyle w:val="ListParagraph"/>
        <w:numPr>
          <w:ilvl w:val="0"/>
          <w:numId w:val="9"/>
        </w:numPr>
      </w:pPr>
      <w:r>
        <w:t>Identify client and organization readiness</w:t>
      </w:r>
    </w:p>
    <w:p w14:paraId="4BC61091" w14:textId="2A308B0B" w:rsidR="002F0F9F" w:rsidRDefault="002F0F9F" w:rsidP="002F0F9F">
      <w:pPr>
        <w:pStyle w:val="ListParagraph"/>
        <w:numPr>
          <w:ilvl w:val="0"/>
          <w:numId w:val="9"/>
        </w:numPr>
      </w:pPr>
      <w:r>
        <w:t xml:space="preserve">Get the client’s perspective on the problem </w:t>
      </w:r>
    </w:p>
    <w:p w14:paraId="3DABDB98" w14:textId="77777777" w:rsidR="002F0F9F" w:rsidRDefault="002F0F9F" w:rsidP="002F0F9F">
      <w:pPr>
        <w:pStyle w:val="ListParagraph"/>
        <w:numPr>
          <w:ilvl w:val="0"/>
          <w:numId w:val="9"/>
        </w:numPr>
      </w:pPr>
      <w:r>
        <w:t>Define Roles</w:t>
      </w:r>
    </w:p>
    <w:p w14:paraId="40B94F49" w14:textId="05142353" w:rsidR="002F0F9F" w:rsidRDefault="002F0F9F" w:rsidP="002F0F9F">
      <w:pPr>
        <w:pStyle w:val="ListParagraph"/>
        <w:numPr>
          <w:ilvl w:val="0"/>
          <w:numId w:val="9"/>
        </w:numPr>
      </w:pPr>
      <w:r>
        <w:t>Agree on Expectations</w:t>
      </w:r>
    </w:p>
    <w:p w14:paraId="709BD71B" w14:textId="77777777" w:rsidR="002F0F9F" w:rsidRPr="00727FD1" w:rsidRDefault="002F0F9F" w:rsidP="002F0F9F">
      <w:pPr>
        <w:pStyle w:val="ListParagraph"/>
        <w:rPr>
          <w:sz w:val="16"/>
          <w:szCs w:val="16"/>
        </w:rPr>
      </w:pPr>
    </w:p>
    <w:p w14:paraId="20237139" w14:textId="16E47B83" w:rsidR="002F0F9F" w:rsidRPr="002F0F9F" w:rsidRDefault="002F0F9F" w:rsidP="00727FD1">
      <w:pPr>
        <w:spacing w:after="120"/>
      </w:pPr>
      <w:r>
        <w:rPr>
          <w:b/>
          <w:bCs/>
        </w:rPr>
        <w:t xml:space="preserve">Step 2: </w:t>
      </w:r>
      <w:r w:rsidRPr="002F0F9F">
        <w:rPr>
          <w:b/>
          <w:bCs/>
        </w:rPr>
        <w:t xml:space="preserve">Discover and Analyze </w:t>
      </w:r>
      <w:r w:rsidRPr="002F0F9F">
        <w:t>(aka Discovery and Dialogue)</w:t>
      </w:r>
    </w:p>
    <w:p w14:paraId="6F8C2D79" w14:textId="77777777" w:rsidR="002F0F9F" w:rsidRDefault="002F0F9F" w:rsidP="002F0F9F">
      <w:pPr>
        <w:pStyle w:val="ListParagraph"/>
        <w:numPr>
          <w:ilvl w:val="0"/>
          <w:numId w:val="10"/>
        </w:numPr>
      </w:pPr>
      <w:r>
        <w:t>Determine what data you need</w:t>
      </w:r>
    </w:p>
    <w:p w14:paraId="17031819" w14:textId="77777777" w:rsidR="002F0F9F" w:rsidRDefault="002F0F9F" w:rsidP="002F0F9F">
      <w:pPr>
        <w:pStyle w:val="ListParagraph"/>
        <w:numPr>
          <w:ilvl w:val="0"/>
          <w:numId w:val="10"/>
        </w:numPr>
      </w:pPr>
      <w:r>
        <w:t xml:space="preserve">Identify criteria and select methodology </w:t>
      </w:r>
    </w:p>
    <w:p w14:paraId="0ABB590C" w14:textId="08CB9FB2" w:rsidR="002F0F9F" w:rsidRDefault="002F0F9F" w:rsidP="002F0F9F">
      <w:pPr>
        <w:pStyle w:val="ListParagraph"/>
        <w:numPr>
          <w:ilvl w:val="1"/>
          <w:numId w:val="10"/>
        </w:numPr>
      </w:pPr>
      <w:r>
        <w:t>How will you gather the data?</w:t>
      </w:r>
    </w:p>
    <w:p w14:paraId="45629702" w14:textId="584523E9" w:rsidR="002F0F9F" w:rsidRDefault="002F0F9F" w:rsidP="002F0F9F">
      <w:pPr>
        <w:pStyle w:val="ListParagraph"/>
        <w:numPr>
          <w:ilvl w:val="0"/>
          <w:numId w:val="10"/>
        </w:numPr>
      </w:pPr>
      <w:r>
        <w:t>Collect data</w:t>
      </w:r>
    </w:p>
    <w:p w14:paraId="24BD0FA6" w14:textId="28FB9F27" w:rsidR="002F0F9F" w:rsidRDefault="002F0F9F" w:rsidP="002F0F9F">
      <w:pPr>
        <w:pStyle w:val="ListParagraph"/>
        <w:numPr>
          <w:ilvl w:val="0"/>
          <w:numId w:val="10"/>
        </w:numPr>
      </w:pPr>
      <w:r>
        <w:t>Summarize and analyze data</w:t>
      </w:r>
    </w:p>
    <w:p w14:paraId="780B81B2" w14:textId="77777777" w:rsidR="002F0F9F" w:rsidRPr="00727FD1" w:rsidRDefault="002F0F9F" w:rsidP="002F0F9F">
      <w:pPr>
        <w:pStyle w:val="ListParagraph"/>
        <w:ind w:left="2205"/>
        <w:rPr>
          <w:b/>
          <w:bCs/>
          <w:sz w:val="16"/>
          <w:szCs w:val="16"/>
        </w:rPr>
      </w:pPr>
    </w:p>
    <w:p w14:paraId="6C756107" w14:textId="308007C3" w:rsidR="002F0F9F" w:rsidRPr="002F0F9F" w:rsidRDefault="002F0F9F" w:rsidP="00727FD1">
      <w:pPr>
        <w:spacing w:after="120"/>
      </w:pPr>
      <w:r>
        <w:rPr>
          <w:b/>
          <w:bCs/>
        </w:rPr>
        <w:t xml:space="preserve">Step 3: </w:t>
      </w:r>
      <w:r w:rsidRPr="002F0F9F">
        <w:rPr>
          <w:b/>
          <w:bCs/>
        </w:rPr>
        <w:t xml:space="preserve">Deliver and Decide </w:t>
      </w:r>
      <w:r w:rsidRPr="002F0F9F">
        <w:t>(aka Feedback and Decision to Act)</w:t>
      </w:r>
    </w:p>
    <w:p w14:paraId="6E183C55" w14:textId="4DD307DF" w:rsidR="002F0F9F" w:rsidRDefault="002F0F9F" w:rsidP="002F0F9F">
      <w:pPr>
        <w:pStyle w:val="ListParagraph"/>
        <w:numPr>
          <w:ilvl w:val="0"/>
          <w:numId w:val="11"/>
        </w:numPr>
      </w:pPr>
      <w:r>
        <w:t xml:space="preserve">Deliver findings / data </w:t>
      </w:r>
      <w:r w:rsidR="00727FD1">
        <w:t>/ f</w:t>
      </w:r>
      <w:r>
        <w:t>eedback</w:t>
      </w:r>
    </w:p>
    <w:p w14:paraId="1F7726F6" w14:textId="77777777" w:rsidR="00727FD1" w:rsidRDefault="00727FD1" w:rsidP="002F0F9F">
      <w:pPr>
        <w:pStyle w:val="ListParagraph"/>
        <w:numPr>
          <w:ilvl w:val="0"/>
          <w:numId w:val="11"/>
        </w:numPr>
      </w:pPr>
      <w:r>
        <w:t>Finalize objectives and solution(s)</w:t>
      </w:r>
    </w:p>
    <w:p w14:paraId="645301BE" w14:textId="77777777" w:rsidR="00727FD1" w:rsidRDefault="00727FD1" w:rsidP="002F0F9F">
      <w:pPr>
        <w:pStyle w:val="ListParagraph"/>
        <w:numPr>
          <w:ilvl w:val="0"/>
          <w:numId w:val="11"/>
        </w:numPr>
      </w:pPr>
      <w:r>
        <w:t>Gain alignment</w:t>
      </w:r>
    </w:p>
    <w:p w14:paraId="61EFA697" w14:textId="77777777" w:rsidR="00727FD1" w:rsidRDefault="00727FD1" w:rsidP="002F0F9F">
      <w:pPr>
        <w:pStyle w:val="ListParagraph"/>
        <w:numPr>
          <w:ilvl w:val="0"/>
          <w:numId w:val="11"/>
        </w:numPr>
      </w:pPr>
      <w:r>
        <w:t>Determine</w:t>
      </w:r>
    </w:p>
    <w:p w14:paraId="0DC70E3C" w14:textId="77777777" w:rsidR="00727FD1" w:rsidRDefault="00727FD1" w:rsidP="00727FD1">
      <w:pPr>
        <w:pStyle w:val="ListParagraph"/>
        <w:numPr>
          <w:ilvl w:val="1"/>
          <w:numId w:val="11"/>
        </w:numPr>
      </w:pPr>
      <w:r>
        <w:t>Budget</w:t>
      </w:r>
    </w:p>
    <w:p w14:paraId="30E1F277" w14:textId="77777777" w:rsidR="00727FD1" w:rsidRDefault="00727FD1" w:rsidP="00727FD1">
      <w:pPr>
        <w:pStyle w:val="ListParagraph"/>
        <w:numPr>
          <w:ilvl w:val="1"/>
          <w:numId w:val="11"/>
        </w:numPr>
      </w:pPr>
      <w:r>
        <w:t>Resources</w:t>
      </w:r>
    </w:p>
    <w:p w14:paraId="6BBADAB2" w14:textId="77777777" w:rsidR="00727FD1" w:rsidRDefault="00727FD1" w:rsidP="00727FD1">
      <w:pPr>
        <w:pStyle w:val="ListParagraph"/>
        <w:numPr>
          <w:ilvl w:val="1"/>
          <w:numId w:val="11"/>
        </w:numPr>
      </w:pPr>
      <w:r>
        <w:t>Accountabilities</w:t>
      </w:r>
    </w:p>
    <w:p w14:paraId="33E1D672" w14:textId="1D728298" w:rsidR="00727FD1" w:rsidRDefault="00727FD1" w:rsidP="00727FD1">
      <w:pPr>
        <w:pStyle w:val="ListParagraph"/>
        <w:numPr>
          <w:ilvl w:val="1"/>
          <w:numId w:val="11"/>
        </w:numPr>
        <w:spacing w:after="0"/>
      </w:pPr>
      <w:r>
        <w:t xml:space="preserve">Timeline </w:t>
      </w:r>
    </w:p>
    <w:p w14:paraId="071B8BFC" w14:textId="77777777" w:rsidR="00727FD1" w:rsidRPr="00727FD1" w:rsidRDefault="00727FD1" w:rsidP="002F0F9F">
      <w:pPr>
        <w:rPr>
          <w:b/>
          <w:bCs/>
          <w:sz w:val="16"/>
          <w:szCs w:val="16"/>
        </w:rPr>
      </w:pPr>
    </w:p>
    <w:p w14:paraId="13042F7A" w14:textId="343C4478" w:rsidR="002F0F9F" w:rsidRPr="002F0F9F" w:rsidRDefault="002F0F9F" w:rsidP="00727FD1">
      <w:pPr>
        <w:spacing w:after="120"/>
        <w:rPr>
          <w:b/>
          <w:bCs/>
        </w:rPr>
      </w:pPr>
      <w:r>
        <w:rPr>
          <w:b/>
          <w:bCs/>
        </w:rPr>
        <w:t xml:space="preserve">Step 4: </w:t>
      </w:r>
      <w:r w:rsidRPr="002F0F9F">
        <w:rPr>
          <w:b/>
          <w:bCs/>
        </w:rPr>
        <w:t xml:space="preserve">Design and Implement </w:t>
      </w:r>
      <w:r w:rsidRPr="002F0F9F">
        <w:t>(aka Engagement and Implementation)</w:t>
      </w:r>
    </w:p>
    <w:p w14:paraId="229E06C8" w14:textId="5F40B68C" w:rsidR="002F0F9F" w:rsidRDefault="002F0F9F" w:rsidP="00727FD1">
      <w:pPr>
        <w:pStyle w:val="ListParagraph"/>
        <w:numPr>
          <w:ilvl w:val="0"/>
          <w:numId w:val="12"/>
        </w:numPr>
      </w:pPr>
      <w:r>
        <w:t xml:space="preserve">Design the </w:t>
      </w:r>
      <w:r w:rsidR="00727FD1">
        <w:t>solution</w:t>
      </w:r>
    </w:p>
    <w:p w14:paraId="50A7F76B" w14:textId="01488E92" w:rsidR="00727FD1" w:rsidRDefault="00727FD1" w:rsidP="00727FD1">
      <w:pPr>
        <w:pStyle w:val="ListParagraph"/>
        <w:numPr>
          <w:ilvl w:val="1"/>
          <w:numId w:val="12"/>
        </w:numPr>
      </w:pPr>
      <w:r>
        <w:t>Who is your team?</w:t>
      </w:r>
    </w:p>
    <w:p w14:paraId="4382DD1B" w14:textId="77777777" w:rsidR="00727FD1" w:rsidRDefault="00727FD1" w:rsidP="00727FD1">
      <w:pPr>
        <w:pStyle w:val="ListParagraph"/>
        <w:numPr>
          <w:ilvl w:val="1"/>
          <w:numId w:val="12"/>
        </w:numPr>
      </w:pPr>
      <w:r>
        <w:t>Accountability?</w:t>
      </w:r>
    </w:p>
    <w:p w14:paraId="6CB8EB96" w14:textId="77777777" w:rsidR="00727FD1" w:rsidRDefault="002F0F9F" w:rsidP="00727FD1">
      <w:pPr>
        <w:pStyle w:val="ListParagraph"/>
        <w:numPr>
          <w:ilvl w:val="0"/>
          <w:numId w:val="12"/>
        </w:numPr>
      </w:pPr>
      <w:r>
        <w:t xml:space="preserve">Test &amp; </w:t>
      </w:r>
      <w:r w:rsidR="00727FD1">
        <w:t>obtain buy-in</w:t>
      </w:r>
    </w:p>
    <w:p w14:paraId="64FB17BC" w14:textId="77777777" w:rsidR="00727FD1" w:rsidRDefault="002F0F9F" w:rsidP="00727FD1">
      <w:pPr>
        <w:pStyle w:val="ListParagraph"/>
        <w:numPr>
          <w:ilvl w:val="0"/>
          <w:numId w:val="12"/>
        </w:numPr>
      </w:pPr>
      <w:r>
        <w:t>Implement</w:t>
      </w:r>
    </w:p>
    <w:p w14:paraId="23A084BF" w14:textId="42EB877F" w:rsidR="002F0F9F" w:rsidRDefault="00727FD1" w:rsidP="00727FD1">
      <w:pPr>
        <w:pStyle w:val="ListParagraph"/>
        <w:numPr>
          <w:ilvl w:val="0"/>
          <w:numId w:val="12"/>
        </w:numPr>
      </w:pPr>
      <w:r>
        <w:t>Track and communicate progress</w:t>
      </w:r>
      <w:r w:rsidR="002F0F9F">
        <w:t xml:space="preserve"> </w:t>
      </w:r>
    </w:p>
    <w:p w14:paraId="29678E79" w14:textId="77777777" w:rsidR="002F0F9F" w:rsidRPr="00727FD1" w:rsidRDefault="002F0F9F" w:rsidP="002F0F9F">
      <w:pPr>
        <w:pStyle w:val="ListParagraph"/>
        <w:ind w:left="2205"/>
        <w:rPr>
          <w:b/>
          <w:bCs/>
          <w:sz w:val="16"/>
          <w:szCs w:val="16"/>
        </w:rPr>
      </w:pPr>
    </w:p>
    <w:p w14:paraId="60115FE3" w14:textId="7122A3E9" w:rsidR="002F0F9F" w:rsidRPr="002F0F9F" w:rsidRDefault="00727FD1" w:rsidP="00A60ACE">
      <w:pPr>
        <w:spacing w:after="120"/>
      </w:pPr>
      <w:r>
        <w:rPr>
          <w:b/>
          <w:bCs/>
        </w:rPr>
        <w:t xml:space="preserve">Step 5: </w:t>
      </w:r>
      <w:r w:rsidR="002F0F9F" w:rsidRPr="002F0F9F">
        <w:rPr>
          <w:b/>
          <w:bCs/>
        </w:rPr>
        <w:t xml:space="preserve">Disengage and Review </w:t>
      </w:r>
      <w:r w:rsidR="002F0F9F" w:rsidRPr="002F0F9F">
        <w:t>(aka Extension, Recycle or Termination)</w:t>
      </w:r>
    </w:p>
    <w:p w14:paraId="159872C4" w14:textId="47DB0B8F" w:rsidR="002F0F9F" w:rsidRDefault="00727FD1" w:rsidP="00727FD1">
      <w:pPr>
        <w:pStyle w:val="ListParagraph"/>
        <w:numPr>
          <w:ilvl w:val="0"/>
          <w:numId w:val="13"/>
        </w:numPr>
      </w:pPr>
      <w:r>
        <w:t>Review the effort and evaluate success</w:t>
      </w:r>
    </w:p>
    <w:p w14:paraId="395750D4" w14:textId="470FDBC0" w:rsidR="00727FD1" w:rsidRDefault="00727FD1" w:rsidP="00727FD1">
      <w:pPr>
        <w:pStyle w:val="ListParagraph"/>
        <w:numPr>
          <w:ilvl w:val="0"/>
          <w:numId w:val="13"/>
        </w:numPr>
      </w:pPr>
      <w:r>
        <w:t>Make revisions/institutionalize the design</w:t>
      </w:r>
    </w:p>
    <w:p w14:paraId="466E1D5B" w14:textId="082FC660" w:rsidR="00727FD1" w:rsidRDefault="00727FD1" w:rsidP="00727FD1">
      <w:pPr>
        <w:pStyle w:val="ListParagraph"/>
        <w:numPr>
          <w:ilvl w:val="0"/>
          <w:numId w:val="13"/>
        </w:numPr>
      </w:pPr>
      <w:r>
        <w:t>Communicate lessons learned</w:t>
      </w:r>
    </w:p>
    <w:p w14:paraId="2BDA15BC" w14:textId="5A1D8D53" w:rsidR="00727FD1" w:rsidRDefault="00727FD1" w:rsidP="00727FD1">
      <w:pPr>
        <w:pStyle w:val="ListParagraph"/>
        <w:numPr>
          <w:ilvl w:val="0"/>
          <w:numId w:val="13"/>
        </w:numPr>
      </w:pPr>
      <w:r>
        <w:t>Agree on next steps</w:t>
      </w:r>
    </w:p>
    <w:p w14:paraId="3AC38A43" w14:textId="60CE9795" w:rsidR="00727FD1" w:rsidRDefault="00727FD1" w:rsidP="00727FD1">
      <w:pPr>
        <w:pStyle w:val="ListParagraph"/>
        <w:numPr>
          <w:ilvl w:val="0"/>
          <w:numId w:val="13"/>
        </w:numPr>
      </w:pPr>
      <w:r>
        <w:t>Evaluate yourself</w:t>
      </w:r>
    </w:p>
    <w:p w14:paraId="709A2956" w14:textId="2A3DAB11" w:rsidR="00727FD1" w:rsidRDefault="00727FD1" w:rsidP="00727FD1">
      <w:pPr>
        <w:pStyle w:val="ListParagraph"/>
        <w:numPr>
          <w:ilvl w:val="1"/>
          <w:numId w:val="13"/>
        </w:numPr>
      </w:pPr>
      <w:r>
        <w:t>What did you learn?</w:t>
      </w:r>
    </w:p>
    <w:p w14:paraId="1AD87D86" w14:textId="36EA79FD" w:rsidR="00727FD1" w:rsidRDefault="00727FD1" w:rsidP="00727FD1">
      <w:pPr>
        <w:pStyle w:val="ListParagraph"/>
        <w:numPr>
          <w:ilvl w:val="1"/>
          <w:numId w:val="13"/>
        </w:numPr>
      </w:pPr>
      <w:r>
        <w:t>What would you do differently?</w:t>
      </w:r>
    </w:p>
    <w:p w14:paraId="5C56C257" w14:textId="63432A24" w:rsidR="00727FD1" w:rsidRPr="004A6DE8" w:rsidRDefault="00727FD1" w:rsidP="00727FD1">
      <w:pPr>
        <w:pStyle w:val="ListParagraph"/>
        <w:numPr>
          <w:ilvl w:val="1"/>
          <w:numId w:val="13"/>
        </w:numPr>
      </w:pPr>
      <w:r>
        <w:t>How can you apply it to the next client/project?</w:t>
      </w:r>
    </w:p>
    <w:sectPr w:rsidR="00727FD1" w:rsidRPr="004A6DE8" w:rsidSect="00727FD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C9C3" w14:textId="77777777" w:rsidR="003C6E04" w:rsidRDefault="003C6E04" w:rsidP="003C6E04">
      <w:pPr>
        <w:spacing w:after="0" w:line="240" w:lineRule="auto"/>
      </w:pPr>
      <w:r>
        <w:separator/>
      </w:r>
    </w:p>
  </w:endnote>
  <w:endnote w:type="continuationSeparator" w:id="0">
    <w:p w14:paraId="3C1B44AC" w14:textId="77777777" w:rsidR="003C6E04" w:rsidRDefault="003C6E04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A112" w14:textId="1170FCE8" w:rsidR="003C6E04" w:rsidRDefault="003C6E04" w:rsidP="003C6E04">
    <w:pPr>
      <w:pStyle w:val="NormalWeb"/>
      <w:spacing w:before="0" w:beforeAutospacing="0" w:after="0" w:afterAutospacing="0" w:line="216" w:lineRule="auto"/>
      <w:jc w:val="right"/>
      <w:rPr>
        <w:rFonts w:asciiTheme="minorHAnsi" w:hAnsiTheme="minorHAnsi" w:cstheme="minorHAnsi"/>
        <w:sz w:val="20"/>
        <w:szCs w:val="20"/>
      </w:rPr>
    </w:pPr>
    <w:r w:rsidRPr="003C6E04">
      <w:rPr>
        <w:rFonts w:asciiTheme="minorHAnsi" w:hAnsiTheme="minorHAnsi" w:cstheme="minorHAnsi"/>
        <w:sz w:val="20"/>
        <w:szCs w:val="20"/>
      </w:rPr>
      <w:t>Who’s a Consultant?... You Are</w:t>
    </w:r>
    <w:r>
      <w:rPr>
        <w:rFonts w:asciiTheme="minorHAnsi" w:hAnsiTheme="minorHAnsi" w:cstheme="minorHAnsi"/>
        <w:sz w:val="20"/>
        <w:szCs w:val="20"/>
      </w:rPr>
      <w:t>!</w:t>
    </w:r>
  </w:p>
  <w:p w14:paraId="11CE5FF2" w14:textId="0561AB9F" w:rsidR="003C6E04" w:rsidRPr="003C6E04" w:rsidRDefault="003C6E04" w:rsidP="003C6E04">
    <w:pPr>
      <w:pStyle w:val="NormalWeb"/>
      <w:spacing w:before="0" w:beforeAutospacing="0" w:after="0" w:afterAutospacing="0" w:line="216" w:lineRule="auto"/>
      <w:jc w:val="right"/>
      <w:rPr>
        <w:rFonts w:asciiTheme="minorHAnsi" w:hAnsiTheme="minorHAnsi" w:cstheme="minorHAnsi"/>
        <w:sz w:val="20"/>
        <w:szCs w:val="20"/>
      </w:rPr>
    </w:pPr>
    <w:r w:rsidRPr="003C6E04">
      <w:rPr>
        <w:rFonts w:asciiTheme="minorHAnsi" w:eastAsiaTheme="minorEastAsia" w:hAnsiTheme="minorHAnsi" w:cstheme="minorHAnsi"/>
        <w:color w:val="000000" w:themeColor="text1"/>
        <w:kern w:val="24"/>
        <w:sz w:val="20"/>
        <w:szCs w:val="20"/>
      </w:rPr>
      <w:t xml:space="preserve">ATD’s 5-D Consulting Model for the Learning &amp; Development Professional </w:t>
    </w:r>
  </w:p>
  <w:p w14:paraId="18A83E7A" w14:textId="79DC4C8D" w:rsidR="003C6E04" w:rsidRPr="003C6E04" w:rsidRDefault="003C6E04" w:rsidP="003C6E04">
    <w:pPr>
      <w:pStyle w:val="Footer"/>
      <w:jc w:val="right"/>
      <w:rPr>
        <w:sz w:val="20"/>
        <w:szCs w:val="20"/>
      </w:rPr>
    </w:pPr>
    <w:r w:rsidRPr="003C6E04">
      <w:rPr>
        <w:sz w:val="20"/>
        <w:szCs w:val="20"/>
      </w:rPr>
      <w:t>Deb Christensen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6450" w14:textId="77777777" w:rsidR="003C6E04" w:rsidRDefault="003C6E04" w:rsidP="003C6E04">
      <w:pPr>
        <w:spacing w:after="0" w:line="240" w:lineRule="auto"/>
      </w:pPr>
      <w:r>
        <w:separator/>
      </w:r>
    </w:p>
  </w:footnote>
  <w:footnote w:type="continuationSeparator" w:id="0">
    <w:p w14:paraId="7D335BEF" w14:textId="77777777" w:rsidR="003C6E04" w:rsidRDefault="003C6E04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1139" w14:textId="482E7CFB" w:rsidR="003C6E04" w:rsidRPr="002F0F9F" w:rsidRDefault="002F0F9F" w:rsidP="002F0F9F">
    <w:pPr>
      <w:pStyle w:val="Header"/>
      <w:jc w:val="center"/>
    </w:pPr>
    <w:r>
      <w:t>ATD 5-Ds Consulting Model Steps: Highlights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68BD"/>
    <w:multiLevelType w:val="hybridMultilevel"/>
    <w:tmpl w:val="C628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A6C"/>
    <w:multiLevelType w:val="hybridMultilevel"/>
    <w:tmpl w:val="C2049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377C"/>
    <w:multiLevelType w:val="hybridMultilevel"/>
    <w:tmpl w:val="8DA44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95"/>
    <w:multiLevelType w:val="multilevel"/>
    <w:tmpl w:val="C02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B662C"/>
    <w:multiLevelType w:val="multilevel"/>
    <w:tmpl w:val="C2B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07A44"/>
    <w:multiLevelType w:val="multilevel"/>
    <w:tmpl w:val="C7E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D6015"/>
    <w:multiLevelType w:val="hybridMultilevel"/>
    <w:tmpl w:val="08C49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943601"/>
    <w:multiLevelType w:val="hybridMultilevel"/>
    <w:tmpl w:val="E75C5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5318"/>
    <w:multiLevelType w:val="multilevel"/>
    <w:tmpl w:val="081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46EA0"/>
    <w:multiLevelType w:val="hybridMultilevel"/>
    <w:tmpl w:val="92008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D2B0D"/>
    <w:multiLevelType w:val="multilevel"/>
    <w:tmpl w:val="AF3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B2B3D"/>
    <w:multiLevelType w:val="multilevel"/>
    <w:tmpl w:val="17A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35420"/>
    <w:multiLevelType w:val="hybridMultilevel"/>
    <w:tmpl w:val="1D22E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3"/>
    <w:rsid w:val="002D49C3"/>
    <w:rsid w:val="002F0F9F"/>
    <w:rsid w:val="002F655F"/>
    <w:rsid w:val="003C6E04"/>
    <w:rsid w:val="004E1646"/>
    <w:rsid w:val="004E5F93"/>
    <w:rsid w:val="00640BDB"/>
    <w:rsid w:val="006A323C"/>
    <w:rsid w:val="00727FD1"/>
    <w:rsid w:val="0089052F"/>
    <w:rsid w:val="009A7883"/>
    <w:rsid w:val="00A60ACE"/>
    <w:rsid w:val="00B1412B"/>
    <w:rsid w:val="00CF5503"/>
    <w:rsid w:val="00D60131"/>
    <w:rsid w:val="00D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8B47D"/>
  <w15:chartTrackingRefBased/>
  <w15:docId w15:val="{CC32A171-D472-448D-A38B-332417B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NormalWeb">
    <w:name w:val="Normal (Web)"/>
    <w:basedOn w:val="Normal"/>
    <w:uiPriority w:val="99"/>
    <w:semiHidden/>
    <w:unhideWhenUsed/>
    <w:rsid w:val="003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D4B7-F63D-46EE-97D4-9950D579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Christensen</dc:creator>
  <cp:keywords/>
  <dc:description/>
  <cp:lastModifiedBy>Deb Christensen</cp:lastModifiedBy>
  <cp:revision>2</cp:revision>
  <cp:lastPrinted>2020-11-04T02:39:00Z</cp:lastPrinted>
  <dcterms:created xsi:type="dcterms:W3CDTF">2020-11-04T02:45:00Z</dcterms:created>
  <dcterms:modified xsi:type="dcterms:W3CDTF">2020-11-04T02:45:00Z</dcterms:modified>
</cp:coreProperties>
</file>